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C6664">
      <w:pPr>
        <w:numPr>
          <w:ilvl w:val="0"/>
          <w:numId w:val="1"/>
        </w:numPr>
        <w:jc w:val="left"/>
      </w:pPr>
      <w:r>
        <w:rPr>
          <w:rFonts w:hint="eastAsia"/>
          <w:lang w:val="en-US" w:eastAsia="zh-CN"/>
        </w:rPr>
        <w:t>界面颜色字体</w:t>
      </w:r>
      <w:r>
        <w:drawing>
          <wp:inline distT="0" distB="0" distL="114300" distR="114300">
            <wp:extent cx="5267960" cy="2950845"/>
            <wp:effectExtent l="0" t="0" r="889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5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AF894">
      <w:pPr>
        <w:numPr>
          <w:ilvl w:val="0"/>
          <w:numId w:val="1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界面元素字体演颜色继承父窗体（时间查询框，过滤框……）</w:t>
      </w:r>
      <w:r>
        <w:drawing>
          <wp:inline distT="0" distB="0" distL="114300" distR="114300">
            <wp:extent cx="5265420" cy="2570480"/>
            <wp:effectExtent l="0" t="0" r="1143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3.时间过滤控件触发刷刷新事件（双击按年按照以下格式</w:t>
      </w:r>
      <w:bookmarkStart w:id="0" w:name="_GoBack"/>
      <w:bookmarkEnd w:id="0"/>
      <w:r>
        <w:rPr>
          <w:rFonts w:hint="eastAsia"/>
          <w:lang w:val="en-US" w:eastAsia="zh-CN"/>
        </w:rPr>
        <w:t>）</w:t>
      </w:r>
      <w:r>
        <w:drawing>
          <wp:inline distT="0" distB="0" distL="114300" distR="114300">
            <wp:extent cx="5265420" cy="1784985"/>
            <wp:effectExtent l="0" t="0" r="1143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09E61E"/>
    <w:multiLevelType w:val="singleLevel"/>
    <w:tmpl w:val="5809E6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D97938"/>
    <w:rsid w:val="2DD44D0C"/>
    <w:rsid w:val="368D40F5"/>
    <w:rsid w:val="583F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2024-12-10T07:29:06Z</dcterms:created>
  <dc:creator>ddf</dc:creator>
  <cp:lastModifiedBy>打伞的蘑菇</cp:lastModifiedBy>
  <dcterms:modified xsi:type="dcterms:W3CDTF">2024-12-10T07:35:56Z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C4D20D0D7A714BAEA346947154B3FBBA_12</vt:lpwstr>
  </property>
</Properties>
</file>